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D19" w:rsidRDefault="00F83124" w:rsidP="0005126C">
      <w:pPr>
        <w:pStyle w:val="KonuBal"/>
        <w:rPr>
          <w:rFonts w:ascii="Times New Roman" w:hAnsi="Times New Roman"/>
          <w:sz w:val="22"/>
          <w:szCs w:val="22"/>
        </w:rPr>
      </w:pPr>
      <w:bookmarkStart w:id="0" w:name="_GoBack"/>
      <w:bookmarkEnd w:id="0"/>
      <w:r>
        <w:rPr>
          <w:rFonts w:ascii="Times New Roman" w:hAnsi="Times New Roman"/>
          <w:sz w:val="22"/>
          <w:szCs w:val="22"/>
        </w:rPr>
        <w:t>TIP FAKÜLTESİ</w:t>
      </w:r>
    </w:p>
    <w:p w:rsidR="004F1D19" w:rsidRDefault="004F1D19" w:rsidP="0005126C">
      <w:pPr>
        <w:pStyle w:val="KonuBal"/>
        <w:rPr>
          <w:rFonts w:ascii="Times New Roman" w:hAnsi="Times New Roman"/>
          <w:sz w:val="22"/>
          <w:szCs w:val="22"/>
        </w:rPr>
      </w:pPr>
    </w:p>
    <w:p w:rsidR="004F1D19" w:rsidRDefault="00F83124" w:rsidP="0005126C">
      <w:pPr>
        <w:spacing w:line="240" w:lineRule="auto"/>
        <w:jc w:val="center"/>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b/>
        </w:rPr>
        <w:t>LİSANS PROGRAMI</w:t>
      </w:r>
    </w:p>
    <w:tbl>
      <w:tblPr>
        <w:tblStyle w:val="a"/>
        <w:tblW w:w="10207" w:type="dxa"/>
        <w:tblInd w:w="-993"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2269"/>
        <w:gridCol w:w="2604"/>
        <w:gridCol w:w="2773"/>
        <w:gridCol w:w="2561"/>
      </w:tblGrid>
      <w:tr w:rsidR="004F1D19">
        <w:trPr>
          <w:trHeight w:val="21"/>
        </w:trPr>
        <w:tc>
          <w:tcPr>
            <w:tcW w:w="7646" w:type="dxa"/>
            <w:gridSpan w:val="3"/>
            <w:tcBorders>
              <w:top w:val="single" w:sz="4" w:space="0" w:color="C0C0C0"/>
              <w:left w:val="single" w:sz="4" w:space="0" w:color="C0C0C0"/>
              <w:bottom w:val="single" w:sz="4" w:space="0" w:color="C0C0C0"/>
              <w:right w:val="single" w:sz="4" w:space="0" w:color="C0C0C0"/>
            </w:tcBorders>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t xml:space="preserve">Dersin Adı: </w:t>
            </w:r>
            <w:r>
              <w:rPr>
                <w:rFonts w:ascii="Times New Roman" w:eastAsia="Times New Roman" w:hAnsi="Times New Roman" w:cs="Times New Roman"/>
                <w:b/>
              </w:rPr>
              <w:t>HALK SAĞLIĞI</w:t>
            </w:r>
          </w:p>
        </w:tc>
        <w:tc>
          <w:tcPr>
            <w:tcW w:w="2561" w:type="dxa"/>
            <w:tcBorders>
              <w:top w:val="single" w:sz="4" w:space="0" w:color="C0C0C0"/>
              <w:left w:val="single" w:sz="4" w:space="0" w:color="C0C0C0"/>
              <w:bottom w:val="single" w:sz="4" w:space="0" w:color="C0C0C0"/>
              <w:right w:val="single" w:sz="4" w:space="0" w:color="C0C0C0"/>
            </w:tcBorders>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TIP561</w:t>
            </w:r>
          </w:p>
        </w:tc>
      </w:tr>
      <w:tr w:rsidR="004F1D19">
        <w:trPr>
          <w:trHeight w:val="21"/>
        </w:trPr>
        <w:tc>
          <w:tcPr>
            <w:tcW w:w="2269" w:type="dxa"/>
            <w:tcBorders>
              <w:top w:val="single" w:sz="4" w:space="0" w:color="C0C0C0"/>
              <w:left w:val="single" w:sz="4" w:space="0" w:color="C0C0C0"/>
              <w:bottom w:val="single" w:sz="4" w:space="0" w:color="C0C0C0"/>
              <w:right w:val="single" w:sz="4" w:space="0" w:color="C0C0C0"/>
            </w:tcBorders>
            <w:vAlign w:val="center"/>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AKTS: 3 KREDİ:32</w:t>
            </w:r>
          </w:p>
        </w:tc>
        <w:tc>
          <w:tcPr>
            <w:tcW w:w="2604" w:type="dxa"/>
            <w:tcBorders>
              <w:top w:val="single" w:sz="4" w:space="0" w:color="C0C0C0"/>
              <w:left w:val="single" w:sz="4" w:space="0" w:color="C0C0C0"/>
              <w:bottom w:val="single" w:sz="4" w:space="0" w:color="C0C0C0"/>
              <w:right w:val="single" w:sz="4" w:space="0" w:color="C0C0C0"/>
            </w:tcBorders>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Lisans</w:t>
            </w:r>
          </w:p>
        </w:tc>
        <w:tc>
          <w:tcPr>
            <w:tcW w:w="2561" w:type="dxa"/>
            <w:tcBorders>
              <w:top w:val="single" w:sz="4" w:space="0" w:color="C0C0C0"/>
              <w:left w:val="single" w:sz="4" w:space="0" w:color="C0C0C0"/>
              <w:bottom w:val="single" w:sz="4" w:space="0" w:color="C0C0C0"/>
              <w:right w:val="single" w:sz="4" w:space="0" w:color="C0C0C0"/>
            </w:tcBorders>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Zorunlu</w:t>
            </w:r>
          </w:p>
        </w:tc>
      </w:tr>
      <w:tr w:rsidR="004F1D19">
        <w:trPr>
          <w:trHeight w:val="21"/>
        </w:trPr>
        <w:tc>
          <w:tcPr>
            <w:tcW w:w="2269" w:type="dxa"/>
            <w:tcBorders>
              <w:top w:val="single" w:sz="4" w:space="0" w:color="C0C0C0"/>
              <w:left w:val="single" w:sz="4" w:space="0" w:color="C0C0C0"/>
              <w:bottom w:val="single" w:sz="4" w:space="0" w:color="C0C0C0"/>
              <w:right w:val="single" w:sz="4" w:space="0" w:color="C0C0C0"/>
            </w:tcBorders>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hafta</w:t>
            </w:r>
          </w:p>
        </w:tc>
        <w:tc>
          <w:tcPr>
            <w:tcW w:w="5377" w:type="dxa"/>
            <w:gridSpan w:val="2"/>
            <w:tcBorders>
              <w:top w:val="single" w:sz="4" w:space="0" w:color="C0C0C0"/>
              <w:left w:val="single" w:sz="4" w:space="0" w:color="C0C0C0"/>
              <w:bottom w:val="single" w:sz="4" w:space="0" w:color="C0C0C0"/>
              <w:right w:val="single" w:sz="4" w:space="0" w:color="C0C0C0"/>
            </w:tcBorders>
          </w:tcPr>
          <w:p w:rsidR="004F1D19" w:rsidRDefault="00F83124" w:rsidP="0005126C">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Teorik+Uygulama</w:t>
            </w:r>
            <w:proofErr w:type="spellEnd"/>
            <w:r>
              <w:rPr>
                <w:rFonts w:ascii="Times New Roman" w:eastAsia="Times New Roman" w:hAnsi="Times New Roman" w:cs="Times New Roman"/>
              </w:rPr>
              <w:t xml:space="preserve"> saat/hafta: 47+9 saat/2 hafta </w:t>
            </w:r>
          </w:p>
          <w:p w:rsidR="004F1D19" w:rsidRDefault="004F1D19" w:rsidP="0005126C">
            <w:pPr>
              <w:spacing w:after="0" w:line="240" w:lineRule="auto"/>
              <w:jc w:val="center"/>
              <w:rPr>
                <w:rFonts w:ascii="Times New Roman" w:eastAsia="Times New Roman" w:hAnsi="Times New Roman" w:cs="Times New Roman"/>
              </w:rPr>
            </w:pPr>
          </w:p>
        </w:tc>
        <w:tc>
          <w:tcPr>
            <w:tcW w:w="2561" w:type="dxa"/>
            <w:tcBorders>
              <w:top w:val="single" w:sz="4" w:space="0" w:color="C0C0C0"/>
              <w:left w:val="single" w:sz="4" w:space="0" w:color="C0C0C0"/>
              <w:bottom w:val="single" w:sz="4" w:space="0" w:color="C0C0C0"/>
              <w:right w:val="single" w:sz="4" w:space="0" w:color="C0C0C0"/>
            </w:tcBorders>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Türkçe</w:t>
            </w:r>
          </w:p>
        </w:tc>
      </w:tr>
      <w:tr w:rsidR="004F1D19">
        <w:trPr>
          <w:trHeight w:val="1535"/>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4F1D19" w:rsidRPr="006E690E" w:rsidRDefault="00F83124" w:rsidP="0005126C">
            <w:pPr>
              <w:spacing w:line="240" w:lineRule="auto"/>
              <w:ind w:left="180" w:right="252"/>
              <w:jc w:val="center"/>
              <w:rPr>
                <w:b/>
              </w:rPr>
            </w:pPr>
            <w:r>
              <w:rPr>
                <w:rFonts w:ascii="Times New Roman" w:eastAsia="Times New Roman" w:hAnsi="Times New Roman" w:cs="Times New Roman"/>
                <w:b/>
              </w:rPr>
              <w:t xml:space="preserve">    </w:t>
            </w:r>
            <w:r w:rsidR="004C60F8" w:rsidRPr="006E690E">
              <w:rPr>
                <w:b/>
              </w:rPr>
              <w:t>Klinik Ders Koordinatörü</w:t>
            </w:r>
          </w:p>
          <w:p w:rsidR="004F1D19" w:rsidRDefault="00F83124" w:rsidP="0005126C">
            <w:pPr>
              <w:spacing w:after="0" w:line="240" w:lineRule="auto"/>
              <w:ind w:left="180" w:right="252"/>
              <w:jc w:val="center"/>
              <w:rPr>
                <w:rFonts w:ascii="Times New Roman" w:eastAsia="Times New Roman" w:hAnsi="Times New Roman" w:cs="Times New Roman"/>
                <w:b/>
              </w:rPr>
            </w:pPr>
            <w:r>
              <w:rPr>
                <w:rFonts w:ascii="Times New Roman" w:eastAsia="Times New Roman" w:hAnsi="Times New Roman" w:cs="Times New Roman"/>
                <w:b/>
              </w:rPr>
              <w:t>Prof. Dr. Seniha Bilge HAPÇIOĞLU</w:t>
            </w:r>
          </w:p>
          <w:p w:rsidR="004F1D19" w:rsidRDefault="004F1D19" w:rsidP="0005126C">
            <w:pPr>
              <w:spacing w:after="0" w:line="240" w:lineRule="auto"/>
              <w:ind w:left="180" w:right="252"/>
              <w:jc w:val="center"/>
              <w:rPr>
                <w:rFonts w:ascii="Times New Roman" w:eastAsia="Times New Roman" w:hAnsi="Times New Roman" w:cs="Times New Roman"/>
                <w:b/>
              </w:rPr>
            </w:pPr>
          </w:p>
        </w:tc>
      </w:tr>
      <w:tr w:rsidR="004F1D19">
        <w:trPr>
          <w:trHeight w:val="1230"/>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4F1D19" w:rsidRPr="006E690E" w:rsidRDefault="00F83124" w:rsidP="0005126C">
            <w:pPr>
              <w:spacing w:after="0" w:line="240" w:lineRule="auto"/>
              <w:ind w:left="180" w:right="252"/>
              <w:jc w:val="center"/>
              <w:rPr>
                <w:rFonts w:ascii="Times New Roman" w:eastAsia="Times New Roman" w:hAnsi="Times New Roman" w:cs="Times New Roman"/>
                <w:b/>
                <w:u w:val="single"/>
              </w:rPr>
            </w:pPr>
            <w:r w:rsidRPr="006E690E">
              <w:rPr>
                <w:rFonts w:ascii="Times New Roman" w:eastAsia="Times New Roman" w:hAnsi="Times New Roman" w:cs="Times New Roman"/>
                <w:b/>
                <w:u w:val="single"/>
              </w:rPr>
              <w:t>Elektronik Posta Adresi</w:t>
            </w:r>
          </w:p>
          <w:p w:rsidR="004F1D19" w:rsidRDefault="004F1D19" w:rsidP="0005126C">
            <w:pPr>
              <w:spacing w:after="0" w:line="240" w:lineRule="auto"/>
              <w:ind w:left="180" w:right="252"/>
              <w:jc w:val="center"/>
              <w:rPr>
                <w:rFonts w:ascii="Times New Roman" w:eastAsia="Times New Roman" w:hAnsi="Times New Roman" w:cs="Times New Roman"/>
                <w:b/>
                <w:u w:val="single"/>
              </w:rPr>
            </w:pPr>
          </w:p>
          <w:p w:rsidR="004F1D19" w:rsidRDefault="007929F2" w:rsidP="0005126C">
            <w:pPr>
              <w:spacing w:after="0" w:line="240" w:lineRule="auto"/>
              <w:jc w:val="center"/>
              <w:rPr>
                <w:rFonts w:ascii="Times New Roman" w:eastAsia="Times New Roman" w:hAnsi="Times New Roman" w:cs="Times New Roman"/>
              </w:rPr>
            </w:pPr>
            <w:hyperlink r:id="rId8">
              <w:r w:rsidR="00F83124">
                <w:rPr>
                  <w:rFonts w:ascii="Times New Roman" w:eastAsia="Times New Roman" w:hAnsi="Times New Roman" w:cs="Times New Roman"/>
                  <w:color w:val="0000FF"/>
                  <w:u w:val="single"/>
                </w:rPr>
                <w:t>senihabilge.hapcioglu@yeniyuzyil.edu.tr</w:t>
              </w:r>
            </w:hyperlink>
          </w:p>
          <w:p w:rsidR="004F1D19" w:rsidRDefault="004F1D19" w:rsidP="0005126C">
            <w:pPr>
              <w:spacing w:after="0" w:line="240" w:lineRule="auto"/>
              <w:jc w:val="center"/>
              <w:rPr>
                <w:rFonts w:ascii="Times New Roman" w:eastAsia="Times New Roman" w:hAnsi="Times New Roman" w:cs="Times New Roman"/>
                <w:b/>
              </w:rPr>
            </w:pPr>
          </w:p>
        </w:tc>
      </w:tr>
      <w:tr w:rsidR="004F1D19">
        <w:trPr>
          <w:trHeight w:val="378"/>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4F1D19" w:rsidRDefault="00F83124" w:rsidP="0005126C">
            <w:pPr>
              <w:spacing w:after="0" w:line="240" w:lineRule="auto"/>
              <w:ind w:left="180" w:right="252"/>
              <w:jc w:val="center"/>
              <w:rPr>
                <w:rFonts w:ascii="Times New Roman" w:eastAsia="Times New Roman" w:hAnsi="Times New Roman" w:cs="Times New Roman"/>
                <w:b/>
              </w:rPr>
            </w:pPr>
            <w:r>
              <w:rPr>
                <w:rFonts w:ascii="Times New Roman" w:eastAsia="Times New Roman" w:hAnsi="Times New Roman" w:cs="Times New Roman"/>
                <w:b/>
              </w:rPr>
              <w:t>Görüşme Saatleri:  Pazartesi-Çarşamba 14.00-16.00</w:t>
            </w:r>
          </w:p>
          <w:p w:rsidR="004F1D19" w:rsidRDefault="004F1D19" w:rsidP="0005126C">
            <w:pPr>
              <w:spacing w:after="0" w:line="240" w:lineRule="auto"/>
              <w:ind w:left="180" w:right="252"/>
              <w:jc w:val="center"/>
              <w:rPr>
                <w:rFonts w:ascii="Times New Roman" w:eastAsia="Times New Roman" w:hAnsi="Times New Roman" w:cs="Times New Roman"/>
                <w:b/>
              </w:rPr>
            </w:pPr>
          </w:p>
        </w:tc>
      </w:tr>
      <w:tr w:rsidR="004F1D19">
        <w:trPr>
          <w:trHeight w:val="21"/>
        </w:trPr>
        <w:tc>
          <w:tcPr>
            <w:tcW w:w="10207" w:type="dxa"/>
            <w:gridSpan w:val="4"/>
            <w:tcBorders>
              <w:top w:val="nil"/>
              <w:left w:val="nil"/>
              <w:bottom w:val="nil"/>
              <w:right w:val="nil"/>
            </w:tcBorders>
            <w:vAlign w:val="center"/>
          </w:tcPr>
          <w:p w:rsidR="004F1D19" w:rsidRDefault="004F1D19" w:rsidP="0005126C">
            <w:pPr>
              <w:spacing w:after="0" w:line="240" w:lineRule="auto"/>
              <w:ind w:right="252"/>
              <w:rPr>
                <w:rFonts w:ascii="Times New Roman" w:eastAsia="Times New Roman" w:hAnsi="Times New Roman" w:cs="Times New Roman"/>
                <w:b/>
              </w:rPr>
            </w:pPr>
          </w:p>
          <w:p w:rsidR="004F1D19" w:rsidRDefault="004F1D19" w:rsidP="0005126C">
            <w:pPr>
              <w:spacing w:after="0" w:line="240" w:lineRule="auto"/>
              <w:ind w:right="252"/>
              <w:rPr>
                <w:rFonts w:ascii="Times New Roman" w:eastAsia="Times New Roman" w:hAnsi="Times New Roman" w:cs="Times New Roman"/>
                <w:b/>
              </w:rPr>
            </w:pPr>
          </w:p>
          <w:p w:rsidR="004F1D19" w:rsidRDefault="004F1D19" w:rsidP="0005126C">
            <w:pPr>
              <w:spacing w:after="0" w:line="240" w:lineRule="auto"/>
              <w:ind w:right="252"/>
              <w:rPr>
                <w:rFonts w:ascii="Times New Roman" w:eastAsia="Times New Roman" w:hAnsi="Times New Roman" w:cs="Times New Roman"/>
                <w:b/>
              </w:rPr>
            </w:pPr>
          </w:p>
        </w:tc>
      </w:tr>
    </w:tbl>
    <w:p w:rsidR="004F1D19" w:rsidRDefault="00F83124" w:rsidP="0005126C">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b/>
        </w:rPr>
        <w:t>Dersin Genel Amacı</w:t>
      </w:r>
      <w:r>
        <w:rPr>
          <w:rFonts w:ascii="Times New Roman" w:eastAsia="Times New Roman" w:hAnsi="Times New Roman" w:cs="Times New Roman"/>
        </w:rPr>
        <w:t xml:space="preserve">: Bu program ile öğrencilerin; sağlık yönetimi, epidemiyoloji, çevre sağlığı, sağlık ekonomisi, demografi, sağlık coğrafyası, iş sağlığı </w:t>
      </w:r>
      <w:proofErr w:type="spellStart"/>
      <w:r>
        <w:rPr>
          <w:rFonts w:ascii="Times New Roman" w:eastAsia="Times New Roman" w:hAnsi="Times New Roman" w:cs="Times New Roman"/>
        </w:rPr>
        <w:t>vb</w:t>
      </w:r>
      <w:proofErr w:type="spellEnd"/>
      <w:r>
        <w:rPr>
          <w:rFonts w:ascii="Times New Roman" w:eastAsia="Times New Roman" w:hAnsi="Times New Roman" w:cs="Times New Roman"/>
        </w:rPr>
        <w:t xml:space="preserve"> konularda bilgi sahibi olması, halk sağlığı alanında planlanan bir bilimsel araştırma projesinde görev alabilmesi, Birinci basamakta, bir hekim olarak çevre sağlığı ile ilgili sorumluluklarını bilmesi, Türkiye’nin ve dünya nüfusu ile ilgili sorunlar konusunda</w:t>
      </w:r>
      <w:proofErr w:type="gramEnd"/>
      <w:r>
        <w:rPr>
          <w:rFonts w:ascii="Times New Roman" w:eastAsia="Times New Roman" w:hAnsi="Times New Roman" w:cs="Times New Roman"/>
        </w:rPr>
        <w:t xml:space="preserve"> bilgi sahibi olması, gereğinde bilimsel toplantılarda bütün bu konularda görüş bildirebilmesi amaçlanmaktadır. </w:t>
      </w:r>
    </w:p>
    <w:p w:rsidR="004F1D19" w:rsidRDefault="004F1D19" w:rsidP="0005126C">
      <w:pPr>
        <w:spacing w:after="0" w:line="240" w:lineRule="auto"/>
        <w:rPr>
          <w:rFonts w:ascii="Times New Roman" w:eastAsia="Times New Roman" w:hAnsi="Times New Roman" w:cs="Times New Roman"/>
        </w:rPr>
      </w:pPr>
    </w:p>
    <w:p w:rsidR="004F1D19" w:rsidRDefault="00F83124" w:rsidP="0005126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Öğrenme Çıktıları ve Alt Beceriler:</w:t>
      </w:r>
    </w:p>
    <w:p w:rsidR="004F1D19" w:rsidRDefault="004F1D19" w:rsidP="0005126C">
      <w:pPr>
        <w:spacing w:after="0" w:line="240" w:lineRule="auto"/>
        <w:jc w:val="both"/>
        <w:rPr>
          <w:rFonts w:ascii="Times New Roman" w:eastAsia="Times New Roman" w:hAnsi="Times New Roman" w:cs="Times New Roman"/>
          <w:b/>
        </w:rPr>
      </w:pP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-Epidemiyolojik araştırma yöntemleri bu araştırmalar sonucunda elde edilecek ölçütleri sayabilmeli, hesaplayabilme, </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Bir bilimsel araştırmanın planlanması ve yazımına kadar tüm aşamalar hakkında uygulamalar yapabilme</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Bir bilimsel makaleyi değerlendirebilme</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Sağlık Yönetimi, sağlık politikaları, sağlık hizmetlerinin özellikleri ile ilgili konularda görüş beyan edebilme,</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Bir toplulukta sağlık veya çevre ile ilgili bir konuda eğitim verebilme,</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Birinci basamakta çevre sağlığı hizmetlerini uygulama bilgisi kazanmış olma,</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Bir iş yeri, bir okul, </w:t>
      </w:r>
      <w:proofErr w:type="spellStart"/>
      <w:r>
        <w:rPr>
          <w:rFonts w:ascii="Times New Roman" w:eastAsia="Times New Roman" w:hAnsi="Times New Roman" w:cs="Times New Roman"/>
        </w:rPr>
        <w:t>vb</w:t>
      </w:r>
      <w:proofErr w:type="spellEnd"/>
      <w:r>
        <w:rPr>
          <w:rFonts w:ascii="Times New Roman" w:eastAsia="Times New Roman" w:hAnsi="Times New Roman" w:cs="Times New Roman"/>
        </w:rPr>
        <w:t xml:space="preserve"> toplulukta sağlık taraması konusunda beceri kazanma,</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Yönetmeliğe aykırı üretim yapan iş yerleri hakkında yapılması gerekenleri sayabilme,</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Bir afet durumunda bölgedeki halk sağlığı ve çevre sağlığı çalışmalarına katılabilme becerisi kazanma,</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Şehir şebeke suyunun arıtılması ve dezenfeksiyonu, koşulların uygun olmadığı durumlarda sağlıklı içme suyu elde etme yöntemleri hakkında bilgi sahibi olma,</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Sağlıkta ekonomik tedbirler alma zorunluluğunun nedenlerini sayabilme ve ekonomik analiz yöntemleri konusunda konuşabilme,</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Sağlık alanında uygulanan finansman yöntemlerinin avantaj ve dezavantajlarını sayabilme</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Dünya’nın ve Türkiye’nin demografik geleceği konusunda görüş bildirme,</w:t>
      </w: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Genel Halk sağlığı sorunları ve sosyal sorunlar hakkında tartışabilme</w:t>
      </w:r>
    </w:p>
    <w:p w:rsidR="004F1D19" w:rsidRDefault="004F1D19" w:rsidP="0005126C">
      <w:pPr>
        <w:spacing w:after="0" w:line="240" w:lineRule="auto"/>
        <w:rPr>
          <w:rFonts w:ascii="Times New Roman" w:eastAsia="Times New Roman" w:hAnsi="Times New Roman" w:cs="Times New Roman"/>
        </w:rPr>
      </w:pPr>
    </w:p>
    <w:p w:rsidR="004F1D19" w:rsidRDefault="004F1D19" w:rsidP="0005126C">
      <w:pPr>
        <w:spacing w:after="0" w:line="240" w:lineRule="auto"/>
        <w:jc w:val="both"/>
        <w:rPr>
          <w:rFonts w:ascii="Times New Roman" w:eastAsia="Times New Roman" w:hAnsi="Times New Roman" w:cs="Times New Roman"/>
        </w:rPr>
      </w:pPr>
    </w:p>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Dersin kısa tanımı: </w:t>
      </w:r>
      <w:r>
        <w:rPr>
          <w:rFonts w:ascii="Times New Roman" w:eastAsia="Times New Roman" w:hAnsi="Times New Roman" w:cs="Times New Roman"/>
        </w:rPr>
        <w:t xml:space="preserve">Halk Sağlığı kapsamı içinde yer alan; epidemiyoloji, çevre sağlığı, demografi, sağlık ekonomisi </w:t>
      </w:r>
      <w:proofErr w:type="spellStart"/>
      <w:r>
        <w:rPr>
          <w:rFonts w:ascii="Times New Roman" w:eastAsia="Times New Roman" w:hAnsi="Times New Roman" w:cs="Times New Roman"/>
        </w:rPr>
        <w:t>vb</w:t>
      </w:r>
      <w:proofErr w:type="spellEnd"/>
      <w:r>
        <w:rPr>
          <w:rFonts w:ascii="Times New Roman" w:eastAsia="Times New Roman" w:hAnsi="Times New Roman" w:cs="Times New Roman"/>
        </w:rPr>
        <w:t xml:space="preserve"> bilim dallarına ilişkin teorik ve uygulamalı dersler. </w:t>
      </w:r>
    </w:p>
    <w:p w:rsidR="004F1D19" w:rsidRDefault="004F1D19" w:rsidP="0005126C">
      <w:pPr>
        <w:spacing w:after="0" w:line="240" w:lineRule="auto"/>
        <w:rPr>
          <w:rFonts w:ascii="Times New Roman" w:eastAsia="Times New Roman" w:hAnsi="Times New Roman" w:cs="Times New Roman"/>
        </w:rPr>
      </w:pPr>
    </w:p>
    <w:p w:rsidR="004F1D19" w:rsidRDefault="004F1D19" w:rsidP="0005126C">
      <w:pPr>
        <w:spacing w:after="0" w:line="240" w:lineRule="auto"/>
        <w:jc w:val="both"/>
        <w:rPr>
          <w:rFonts w:ascii="Times New Roman" w:eastAsia="Times New Roman" w:hAnsi="Times New Roman" w:cs="Times New Roman"/>
        </w:rPr>
      </w:pP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Öğretim Yöntem ve Teknikleri:</w:t>
      </w:r>
      <w:r>
        <w:rPr>
          <w:rFonts w:ascii="Times New Roman" w:eastAsia="Times New Roman" w:hAnsi="Times New Roman" w:cs="Times New Roman"/>
        </w:rPr>
        <w:t xml:space="preserve"> Teorik ders, seminer, interaktif eğitim, tartışma, uygulama gezileri, iş yeri ziyaretleri vb. uygulamalı eğitimler.</w:t>
      </w:r>
      <w:r>
        <w:rPr>
          <w:rFonts w:ascii="Times New Roman" w:eastAsia="Times New Roman" w:hAnsi="Times New Roman" w:cs="Times New Roman"/>
          <w:b/>
        </w:rPr>
        <w:t xml:space="preserve"> </w:t>
      </w:r>
    </w:p>
    <w:p w:rsidR="004F1D19" w:rsidRDefault="004F1D19" w:rsidP="0005126C">
      <w:pPr>
        <w:spacing w:after="0" w:line="240" w:lineRule="auto"/>
        <w:jc w:val="both"/>
        <w:rPr>
          <w:rFonts w:ascii="Times New Roman" w:eastAsia="Times New Roman" w:hAnsi="Times New Roman" w:cs="Times New Roman"/>
        </w:rPr>
      </w:pPr>
    </w:p>
    <w:p w:rsidR="004F1D19" w:rsidRDefault="00F83124" w:rsidP="0005126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Önkoşul: </w:t>
      </w:r>
      <w:r>
        <w:rPr>
          <w:rFonts w:ascii="Times New Roman" w:eastAsia="Times New Roman" w:hAnsi="Times New Roman" w:cs="Times New Roman"/>
        </w:rPr>
        <w:t>YOK</w:t>
      </w:r>
    </w:p>
    <w:p w:rsidR="004F1D19" w:rsidRDefault="004F1D19" w:rsidP="0005126C">
      <w:pPr>
        <w:spacing w:after="0" w:line="240" w:lineRule="auto"/>
        <w:jc w:val="both"/>
        <w:rPr>
          <w:rFonts w:ascii="Times New Roman" w:eastAsia="Times New Roman" w:hAnsi="Times New Roman" w:cs="Times New Roman"/>
          <w:b/>
        </w:rPr>
      </w:pPr>
    </w:p>
    <w:p w:rsidR="004F1D19" w:rsidRDefault="004F1D19" w:rsidP="0005126C">
      <w:pPr>
        <w:spacing w:after="0" w:line="240" w:lineRule="auto"/>
        <w:jc w:val="both"/>
        <w:rPr>
          <w:rFonts w:ascii="Times New Roman" w:eastAsia="Times New Roman" w:hAnsi="Times New Roman" w:cs="Times New Roman"/>
        </w:rPr>
      </w:pPr>
    </w:p>
    <w:p w:rsidR="004F1D19" w:rsidRDefault="00F83124" w:rsidP="0005126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Temel Kaynaklar: </w:t>
      </w:r>
    </w:p>
    <w:p w:rsidR="004F1D19" w:rsidRDefault="00F83124" w:rsidP="0005126C">
      <w:pPr>
        <w:spacing w:after="0" w:line="240" w:lineRule="auto"/>
        <w:jc w:val="both"/>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 xml:space="preserve">1-Epidemiology </w:t>
      </w:r>
      <w:proofErr w:type="spellStart"/>
      <w:r>
        <w:rPr>
          <w:rFonts w:ascii="Times New Roman" w:eastAsia="Times New Roman" w:hAnsi="Times New Roman" w:cs="Times New Roman"/>
        </w:rPr>
        <w:t>Fourth</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Edition.Leon</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Gordis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Elsevier</w:t>
      </w:r>
      <w:proofErr w:type="spellEnd"/>
      <w:r>
        <w:rPr>
          <w:rFonts w:ascii="Times New Roman" w:eastAsia="Times New Roman" w:hAnsi="Times New Roman" w:cs="Times New Roman"/>
        </w:rPr>
        <w:t xml:space="preserve"> 2009</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Basic </w:t>
      </w:r>
      <w:proofErr w:type="spellStart"/>
      <w:r>
        <w:rPr>
          <w:rFonts w:ascii="Times New Roman" w:eastAsia="Times New Roman" w:hAnsi="Times New Roman" w:cs="Times New Roman"/>
        </w:rPr>
        <w:t>Epidemiyology</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Bonita</w:t>
      </w:r>
      <w:proofErr w:type="spellEnd"/>
      <w:r>
        <w:rPr>
          <w:rFonts w:ascii="Times New Roman" w:eastAsia="Times New Roman" w:hAnsi="Times New Roman" w:cs="Times New Roman"/>
        </w:rPr>
        <w:t xml:space="preserve"> et al. WHO 2006.</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3-Epidemiyoloji Turhan Akbulut, H. Hilmi Sabuncu. Sistem Yayıncılık İstanbul 1993.</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4-Epidemiyoloji Sabahat Tezcan Hacettepe </w:t>
      </w:r>
      <w:proofErr w:type="spellStart"/>
      <w:r>
        <w:rPr>
          <w:rFonts w:ascii="Times New Roman" w:eastAsia="Times New Roman" w:hAnsi="Times New Roman" w:cs="Times New Roman"/>
        </w:rPr>
        <w:t>Üniv</w:t>
      </w:r>
      <w:proofErr w:type="spellEnd"/>
      <w:r>
        <w:rPr>
          <w:rFonts w:ascii="Times New Roman" w:eastAsia="Times New Roman" w:hAnsi="Times New Roman" w:cs="Times New Roman"/>
        </w:rPr>
        <w:t xml:space="preserve"> Yayınları Ankara 1992</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5-Sağlıkta Araştırma Teknikleri ve Analiz Yöntemleri. Gazanfer Aksakoğlu. Dokuz Eylül </w:t>
      </w:r>
      <w:proofErr w:type="spellStart"/>
      <w:r>
        <w:rPr>
          <w:rFonts w:ascii="Times New Roman" w:eastAsia="Times New Roman" w:hAnsi="Times New Roman" w:cs="Times New Roman"/>
        </w:rPr>
        <w:t>Üniv</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Yayınları.İzmir</w:t>
      </w:r>
      <w:proofErr w:type="spellEnd"/>
      <w:proofErr w:type="gramEnd"/>
      <w:r>
        <w:rPr>
          <w:rFonts w:ascii="Times New Roman" w:eastAsia="Times New Roman" w:hAnsi="Times New Roman" w:cs="Times New Roman"/>
        </w:rPr>
        <w:t xml:space="preserve"> 2001</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 </w:t>
      </w:r>
      <w:proofErr w:type="spellStart"/>
      <w:r>
        <w:rPr>
          <w:rFonts w:ascii="Times New Roman" w:eastAsia="Times New Roman" w:hAnsi="Times New Roman" w:cs="Times New Roman"/>
        </w:rPr>
        <w:t>Health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Economics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Fourth</w:t>
      </w:r>
      <w:proofErr w:type="spellEnd"/>
      <w:r>
        <w:rPr>
          <w:rFonts w:ascii="Times New Roman" w:eastAsia="Times New Roman" w:hAnsi="Times New Roman" w:cs="Times New Roman"/>
        </w:rPr>
        <w:t xml:space="preserve"> Edition. Charles E. </w:t>
      </w:r>
      <w:proofErr w:type="spellStart"/>
      <w:r>
        <w:rPr>
          <w:rFonts w:ascii="Times New Roman" w:eastAsia="Times New Roman" w:hAnsi="Times New Roman" w:cs="Times New Roman"/>
        </w:rPr>
        <w:t>Phelps</w:t>
      </w:r>
      <w:proofErr w:type="spellEnd"/>
      <w:r>
        <w:rPr>
          <w:rFonts w:ascii="Times New Roman" w:eastAsia="Times New Roman" w:hAnsi="Times New Roman" w:cs="Times New Roman"/>
        </w:rPr>
        <w:t xml:space="preserve"> New York 2008</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 Sağlık Ekonomisi ve Sağlık Yönetimi</w:t>
      </w:r>
      <w:r>
        <w:rPr>
          <w:rFonts w:ascii="Times New Roman" w:eastAsia="Times New Roman" w:hAnsi="Times New Roman" w:cs="Times New Roman"/>
          <w:b/>
        </w:rPr>
        <w:t xml:space="preserve">, </w:t>
      </w:r>
      <w:proofErr w:type="spellStart"/>
      <w:r>
        <w:rPr>
          <w:rFonts w:ascii="Times New Roman" w:eastAsia="Times New Roman" w:hAnsi="Times New Roman" w:cs="Times New Roman"/>
        </w:rPr>
        <w:t>Prof.Dr</w:t>
      </w:r>
      <w:proofErr w:type="spellEnd"/>
      <w:r>
        <w:rPr>
          <w:rFonts w:ascii="Times New Roman" w:eastAsia="Times New Roman" w:hAnsi="Times New Roman" w:cs="Times New Roman"/>
        </w:rPr>
        <w:t xml:space="preserve"> Coşkun Can Aktan/ Dr. Ulvi </w:t>
      </w:r>
      <w:proofErr w:type="gramStart"/>
      <w:r>
        <w:rPr>
          <w:rFonts w:ascii="Times New Roman" w:eastAsia="Times New Roman" w:hAnsi="Times New Roman" w:cs="Times New Roman"/>
        </w:rPr>
        <w:t xml:space="preserve">Saran , </w:t>
      </w:r>
      <w:proofErr w:type="spellStart"/>
      <w:r>
        <w:rPr>
          <w:rFonts w:ascii="Times New Roman" w:eastAsia="Times New Roman" w:hAnsi="Times New Roman" w:cs="Times New Roman"/>
        </w:rPr>
        <w:t>Aura</w:t>
      </w:r>
      <w:proofErr w:type="spellEnd"/>
      <w:proofErr w:type="gramEnd"/>
      <w:r>
        <w:rPr>
          <w:rFonts w:ascii="Times New Roman" w:eastAsia="Times New Roman" w:hAnsi="Times New Roman" w:cs="Times New Roman"/>
        </w:rPr>
        <w:t xml:space="preserve"> Kitapları, İstanbul,2007 </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8-Hacettepe Nüfus Etütleri Enstitüsü. Türkiye Nüfus Ve Sağlık Araştırmaları</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9-Medical </w:t>
      </w:r>
      <w:proofErr w:type="spellStart"/>
      <w:r>
        <w:rPr>
          <w:rFonts w:ascii="Times New Roman" w:eastAsia="Times New Roman" w:hAnsi="Times New Roman" w:cs="Times New Roman"/>
        </w:rPr>
        <w:t>Geography</w:t>
      </w:r>
      <w:proofErr w:type="spellEnd"/>
      <w:r>
        <w:rPr>
          <w:rFonts w:ascii="Times New Roman" w:eastAsia="Times New Roman" w:hAnsi="Times New Roman" w:cs="Times New Roman"/>
        </w:rPr>
        <w:t xml:space="preserve"> Third Edition. </w:t>
      </w:r>
      <w:proofErr w:type="spellStart"/>
      <w:r>
        <w:rPr>
          <w:rFonts w:ascii="Times New Roman" w:eastAsia="Times New Roman" w:hAnsi="Times New Roman" w:cs="Times New Roman"/>
        </w:rPr>
        <w:t>Melinda</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Meade</w:t>
      </w:r>
      <w:proofErr w:type="spellEnd"/>
      <w:r>
        <w:rPr>
          <w:rFonts w:ascii="Times New Roman" w:eastAsia="Times New Roman" w:hAnsi="Times New Roman" w:cs="Times New Roman"/>
        </w:rPr>
        <w:t xml:space="preserve">, Michael </w:t>
      </w:r>
      <w:proofErr w:type="spellStart"/>
      <w:r>
        <w:rPr>
          <w:rFonts w:ascii="Times New Roman" w:eastAsia="Times New Roman" w:hAnsi="Times New Roman" w:cs="Times New Roman"/>
        </w:rPr>
        <w:t>Emch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Guilford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Press</w:t>
      </w:r>
      <w:proofErr w:type="spellEnd"/>
      <w:r>
        <w:rPr>
          <w:rFonts w:ascii="Times New Roman" w:eastAsia="Times New Roman" w:hAnsi="Times New Roman" w:cs="Times New Roman"/>
        </w:rPr>
        <w:t xml:space="preserve"> New York 2010</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10-Halk Sağlığı Temel Bilgiler. </w:t>
      </w:r>
      <w:proofErr w:type="spellStart"/>
      <w:proofErr w:type="gramStart"/>
      <w:r>
        <w:rPr>
          <w:rFonts w:ascii="Times New Roman" w:eastAsia="Times New Roman" w:hAnsi="Times New Roman" w:cs="Times New Roman"/>
        </w:rPr>
        <w:t>Prof.Dr.Çağatay</w:t>
      </w:r>
      <w:proofErr w:type="spellEnd"/>
      <w:proofErr w:type="gramEnd"/>
      <w:r>
        <w:rPr>
          <w:rFonts w:ascii="Times New Roman" w:eastAsia="Times New Roman" w:hAnsi="Times New Roman" w:cs="Times New Roman"/>
        </w:rPr>
        <w:t xml:space="preserve"> Güler, </w:t>
      </w:r>
      <w:proofErr w:type="spellStart"/>
      <w:r>
        <w:rPr>
          <w:rFonts w:ascii="Times New Roman" w:eastAsia="Times New Roman" w:hAnsi="Times New Roman" w:cs="Times New Roman"/>
        </w:rPr>
        <w:t>Prof.Dr.Levent</w:t>
      </w:r>
      <w:proofErr w:type="spellEnd"/>
      <w:r>
        <w:rPr>
          <w:rFonts w:ascii="Times New Roman" w:eastAsia="Times New Roman" w:hAnsi="Times New Roman" w:cs="Times New Roman"/>
        </w:rPr>
        <w:t xml:space="preserve"> Akın. Hacettepe üniversitesi yayınları 2015. </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11- Koruyucu ve Sosyal </w:t>
      </w:r>
      <w:proofErr w:type="spellStart"/>
      <w:proofErr w:type="gramStart"/>
      <w:r>
        <w:rPr>
          <w:rFonts w:ascii="Times New Roman" w:eastAsia="Times New Roman" w:hAnsi="Times New Roman" w:cs="Times New Roman"/>
        </w:rPr>
        <w:t>Tıp.Sıtkı</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Velicangil</w:t>
      </w:r>
      <w:proofErr w:type="spellEnd"/>
      <w:r>
        <w:rPr>
          <w:rFonts w:ascii="Times New Roman" w:eastAsia="Times New Roman" w:hAnsi="Times New Roman" w:cs="Times New Roman"/>
        </w:rPr>
        <w:t>. Filiz Kitapevi. İstanbul1980</w:t>
      </w:r>
    </w:p>
    <w:p w:rsidR="004F1D19" w:rsidRDefault="00F83124" w:rsidP="0005126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12-Hobson, W. (1979).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Practice</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Public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Pr>
          <w:rFonts w:ascii="Times New Roman" w:eastAsia="Times New Roman" w:hAnsi="Times New Roman" w:cs="Times New Roman"/>
        </w:rPr>
        <w:t xml:space="preserve">. New-York: Oxford </w:t>
      </w:r>
      <w:proofErr w:type="spellStart"/>
      <w:r>
        <w:rPr>
          <w:rFonts w:ascii="Times New Roman" w:eastAsia="Times New Roman" w:hAnsi="Times New Roman" w:cs="Times New Roman"/>
        </w:rPr>
        <w:t>Univ</w:t>
      </w:r>
      <w:proofErr w:type="spellEnd"/>
      <w:r>
        <w:rPr>
          <w:rFonts w:ascii="Times New Roman" w:eastAsia="Times New Roman" w:hAnsi="Times New Roman" w:cs="Times New Roman"/>
        </w:rPr>
        <w:t xml:space="preserve">. Pres. </w:t>
      </w:r>
    </w:p>
    <w:p w:rsidR="004F1D19" w:rsidRDefault="004F1D19" w:rsidP="0005126C">
      <w:pPr>
        <w:spacing w:after="0" w:line="240" w:lineRule="auto"/>
        <w:ind w:right="-110"/>
        <w:jc w:val="both"/>
        <w:rPr>
          <w:rFonts w:ascii="Times New Roman" w:eastAsia="Times New Roman" w:hAnsi="Times New Roman" w:cs="Times New Roman"/>
          <w:b/>
        </w:rPr>
      </w:pPr>
    </w:p>
    <w:p w:rsidR="004F1D19" w:rsidRDefault="004F1D19" w:rsidP="0005126C">
      <w:pPr>
        <w:spacing w:after="0" w:line="240" w:lineRule="auto"/>
        <w:rPr>
          <w:rFonts w:ascii="Times New Roman" w:eastAsia="Times New Roman" w:hAnsi="Times New Roman" w:cs="Times New Roman"/>
          <w:b/>
        </w:rPr>
      </w:pPr>
    </w:p>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HAFTALIK KONULAR VE İLGİLİ ÖN HAZIRLIK SAYFALARI</w:t>
      </w:r>
    </w:p>
    <w:p w:rsidR="004F1D19" w:rsidRDefault="004F1D19" w:rsidP="0005126C">
      <w:pPr>
        <w:spacing w:after="0" w:line="240" w:lineRule="auto"/>
        <w:ind w:right="-110"/>
        <w:jc w:val="both"/>
        <w:rPr>
          <w:rFonts w:ascii="Times New Roman" w:eastAsia="Times New Roman" w:hAnsi="Times New Roman" w:cs="Times New Roman"/>
          <w:b/>
        </w:rPr>
      </w:pPr>
    </w:p>
    <w:tbl>
      <w:tblPr>
        <w:tblStyle w:val="a0"/>
        <w:tblpPr w:leftFromText="141" w:rightFromText="141" w:vertAnchor="text" w:tblpY="9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930"/>
      </w:tblGrid>
      <w:tr w:rsidR="004F1D19">
        <w:tc>
          <w:tcPr>
            <w:tcW w:w="1276" w:type="dxa"/>
            <w:shd w:val="clear" w:color="auto" w:fill="auto"/>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Hafta</w:t>
            </w:r>
          </w:p>
        </w:tc>
        <w:tc>
          <w:tcPr>
            <w:tcW w:w="8930" w:type="dxa"/>
            <w:shd w:val="clear" w:color="auto" w:fill="auto"/>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Konular (not: Ders programındaki haftalara göre ders akış listesi)</w:t>
            </w:r>
          </w:p>
        </w:tc>
      </w:tr>
      <w:tr w:rsidR="004F1D19">
        <w:tc>
          <w:tcPr>
            <w:tcW w:w="1276" w:type="dxa"/>
            <w:shd w:val="clear" w:color="auto" w:fill="auto"/>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1</w:t>
            </w:r>
          </w:p>
        </w:tc>
        <w:tc>
          <w:tcPr>
            <w:tcW w:w="8930" w:type="dxa"/>
            <w:shd w:val="clear" w:color="auto" w:fill="auto"/>
          </w:tcPr>
          <w:p w:rsidR="004F1D19" w:rsidRDefault="00F83124" w:rsidP="0005126C">
            <w:pPr>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 xml:space="preserve">Bilimsel Araştırma Yöntemleri, Epidemiyolojini Tanımı ve Tarihçesi, Epidemiyolojinin Stratejileri, Epidemiyolojik Araştırma Yöntemleri, </w:t>
            </w:r>
            <w:proofErr w:type="spellStart"/>
            <w:r>
              <w:rPr>
                <w:rFonts w:ascii="Times New Roman" w:eastAsia="Times New Roman" w:hAnsi="Times New Roman" w:cs="Times New Roman"/>
              </w:rPr>
              <w:t>Biyoistatistik</w:t>
            </w:r>
            <w:proofErr w:type="spellEnd"/>
            <w:r>
              <w:rPr>
                <w:rFonts w:ascii="Times New Roman" w:eastAsia="Times New Roman" w:hAnsi="Times New Roman" w:cs="Times New Roman"/>
              </w:rPr>
              <w:t xml:space="preserve">, Tanımlayıcı Araştırmalar, Tanımlayıcı Araştırma Örnekleri, </w:t>
            </w:r>
            <w:proofErr w:type="spellStart"/>
            <w:r>
              <w:rPr>
                <w:rFonts w:ascii="Times New Roman" w:eastAsia="Times New Roman" w:hAnsi="Times New Roman" w:cs="Times New Roman"/>
              </w:rPr>
              <w:t>Kesitsel</w:t>
            </w:r>
            <w:proofErr w:type="spellEnd"/>
            <w:r>
              <w:rPr>
                <w:rFonts w:ascii="Times New Roman" w:eastAsia="Times New Roman" w:hAnsi="Times New Roman" w:cs="Times New Roman"/>
              </w:rPr>
              <w:t xml:space="preserve"> Araştırmalar, </w:t>
            </w:r>
            <w:proofErr w:type="spellStart"/>
            <w:r>
              <w:rPr>
                <w:rFonts w:ascii="Times New Roman" w:eastAsia="Times New Roman" w:hAnsi="Times New Roman" w:cs="Times New Roman"/>
              </w:rPr>
              <w:t>Kesitsel</w:t>
            </w:r>
            <w:proofErr w:type="spellEnd"/>
            <w:r>
              <w:rPr>
                <w:rFonts w:ascii="Times New Roman" w:eastAsia="Times New Roman" w:hAnsi="Times New Roman" w:cs="Times New Roman"/>
              </w:rPr>
              <w:t xml:space="preserve"> Araştırma Örnekleri, Uygulamalar, </w:t>
            </w:r>
            <w:proofErr w:type="spellStart"/>
            <w:r>
              <w:rPr>
                <w:rFonts w:ascii="Times New Roman" w:eastAsia="Times New Roman" w:hAnsi="Times New Roman" w:cs="Times New Roman"/>
              </w:rPr>
              <w:t>Biyoistatistik</w:t>
            </w:r>
            <w:proofErr w:type="spellEnd"/>
            <w:r>
              <w:rPr>
                <w:rFonts w:ascii="Times New Roman" w:eastAsia="Times New Roman" w:hAnsi="Times New Roman" w:cs="Times New Roman"/>
              </w:rPr>
              <w:t xml:space="preserve">, Vaka Kontrol Araştırmaları, Vaka Kontrol Araştırma Örnekleri, Uygulamalar, </w:t>
            </w:r>
            <w:proofErr w:type="spellStart"/>
            <w:r>
              <w:rPr>
                <w:rFonts w:ascii="Times New Roman" w:eastAsia="Times New Roman" w:hAnsi="Times New Roman" w:cs="Times New Roman"/>
              </w:rPr>
              <w:t>Kohort</w:t>
            </w:r>
            <w:proofErr w:type="spellEnd"/>
            <w:r>
              <w:rPr>
                <w:rFonts w:ascii="Times New Roman" w:eastAsia="Times New Roman" w:hAnsi="Times New Roman" w:cs="Times New Roman"/>
              </w:rPr>
              <w:t xml:space="preserve"> Araştırmaları, </w:t>
            </w:r>
            <w:proofErr w:type="spellStart"/>
            <w:r>
              <w:rPr>
                <w:rFonts w:ascii="Times New Roman" w:eastAsia="Times New Roman" w:hAnsi="Times New Roman" w:cs="Times New Roman"/>
              </w:rPr>
              <w:t>Kohort</w:t>
            </w:r>
            <w:proofErr w:type="spellEnd"/>
            <w:r>
              <w:rPr>
                <w:rFonts w:ascii="Times New Roman" w:eastAsia="Times New Roman" w:hAnsi="Times New Roman" w:cs="Times New Roman"/>
              </w:rPr>
              <w:t xml:space="preserve"> Araştırma Örnekleri, Uygulamalar, </w:t>
            </w:r>
            <w:proofErr w:type="spellStart"/>
            <w:r>
              <w:rPr>
                <w:rFonts w:ascii="Times New Roman" w:eastAsia="Times New Roman" w:hAnsi="Times New Roman" w:cs="Times New Roman"/>
              </w:rPr>
              <w:t>Biyoistatistik</w:t>
            </w:r>
            <w:proofErr w:type="spellEnd"/>
            <w:r>
              <w:rPr>
                <w:rFonts w:ascii="Times New Roman" w:eastAsia="Times New Roman" w:hAnsi="Times New Roman" w:cs="Times New Roman"/>
              </w:rPr>
              <w:t xml:space="preserve">, Deneysel/Müdahale Araştırmaları, Deneysel/Müdahale Araştırmaları Örnekleri, Uygulamalar, Metodolojik Araştırmalar, Metodolojik Araştırma Örnekleri, Uygulamalar, </w:t>
            </w:r>
            <w:proofErr w:type="spellStart"/>
            <w:r>
              <w:rPr>
                <w:rFonts w:ascii="Times New Roman" w:eastAsia="Times New Roman" w:hAnsi="Times New Roman" w:cs="Times New Roman"/>
              </w:rPr>
              <w:t>Biyoistatistik</w:t>
            </w:r>
            <w:proofErr w:type="spellEnd"/>
            <w:proofErr w:type="gramEnd"/>
          </w:p>
        </w:tc>
      </w:tr>
      <w:tr w:rsidR="004F1D19">
        <w:tc>
          <w:tcPr>
            <w:tcW w:w="1276" w:type="dxa"/>
            <w:shd w:val="clear" w:color="auto" w:fill="auto"/>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2</w:t>
            </w:r>
          </w:p>
        </w:tc>
        <w:tc>
          <w:tcPr>
            <w:tcW w:w="8930" w:type="dxa"/>
            <w:shd w:val="clear" w:color="auto" w:fill="auto"/>
          </w:tcPr>
          <w:p w:rsidR="004F1D19" w:rsidRDefault="00F83124" w:rsidP="0005126C">
            <w:pPr>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 xml:space="preserve">Örneklem Yöntemleri, Anket Yöntemleri, Standardizasyon, Bilimsel Araştırma Planlama, </w:t>
            </w:r>
            <w:r>
              <w:rPr>
                <w:rFonts w:ascii="Times New Roman" w:eastAsia="Times New Roman" w:hAnsi="Times New Roman" w:cs="Times New Roman"/>
              </w:rPr>
              <w:lastRenderedPageBreak/>
              <w:t>UYGULAMA, Yeni Yüzyıl Üniversitesinde Öğrenci, Öğretim Üyesi ve Çalışanların Sigara ve Alkol Kullanma Durumunun Belirlenmesi ile İlgili Araştırma,  UYGULAMA, Yeni Yüzyıl Üniversitesinde Öğrenci, Öğretim Üyesi ve Çalışanların Çevre Bilinci ve Çevre Duyarlılığının Belirlenmesi, Yeni Yüzyıl Üniversitesinde Öğrencilere Kişisel Hijyen Eğitimi, Birinci Basamakta Kronik Hastalıkların Kontrolü ve Çevresel Önlemler, Birinci Basamakta Bulaşıcı Hastalıkların Kontrolü ve Çevresel Önlemler, Çalışma ortamı gözetimi, iş kazası tanımı, nedenleri ve korunma yöntemleri, UYGULAMA Halk Ekmek Fabrikası, Halk Sağlığında Güncel Sorunlar, UYGULAMA İSTAÇ, Makale Değerlendirme, Sağlıkta Ekonomik Değerlendirme Yöntemleri, Demografik Geçiş Süreci ve Türkiye Sağlık Hakkı, Sağlığın Geliştirilmesi, UYGULAMA, Toplum Taraması</w:t>
            </w:r>
            <w:proofErr w:type="gramEnd"/>
          </w:p>
        </w:tc>
      </w:tr>
      <w:tr w:rsidR="004F1D19">
        <w:tc>
          <w:tcPr>
            <w:tcW w:w="1276" w:type="dxa"/>
            <w:shd w:val="clear" w:color="auto" w:fill="auto"/>
          </w:tcPr>
          <w:p w:rsidR="004F1D19" w:rsidRDefault="004F1D19" w:rsidP="0005126C">
            <w:pPr>
              <w:spacing w:after="0" w:line="240" w:lineRule="auto"/>
              <w:rPr>
                <w:rFonts w:ascii="Times New Roman" w:eastAsia="Times New Roman" w:hAnsi="Times New Roman" w:cs="Times New Roman"/>
                <w:b/>
              </w:rPr>
            </w:pPr>
          </w:p>
        </w:tc>
        <w:tc>
          <w:tcPr>
            <w:tcW w:w="8930" w:type="dxa"/>
            <w:shd w:val="clear" w:color="auto" w:fill="auto"/>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rPr>
              <w:t>SINAV</w:t>
            </w:r>
          </w:p>
        </w:tc>
      </w:tr>
    </w:tbl>
    <w:p w:rsidR="004F1D19" w:rsidRDefault="004F1D19" w:rsidP="0005126C">
      <w:pPr>
        <w:spacing w:after="0" w:line="240" w:lineRule="auto"/>
        <w:rPr>
          <w:rFonts w:ascii="Times New Roman" w:eastAsia="Times New Roman" w:hAnsi="Times New Roman" w:cs="Times New Roman"/>
        </w:rPr>
      </w:pPr>
    </w:p>
    <w:p w:rsidR="004F1D19" w:rsidRDefault="004F1D19" w:rsidP="0005126C">
      <w:pPr>
        <w:spacing w:after="0" w:line="240" w:lineRule="auto"/>
        <w:rPr>
          <w:rFonts w:ascii="Times New Roman" w:eastAsia="Times New Roman" w:hAnsi="Times New Roman" w:cs="Times New Roman"/>
          <w:b/>
        </w:rPr>
      </w:pPr>
    </w:p>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DERSİN ÖĞRENİM ÇIKTILARININ PROGRAM YETERLİLİKLERİ İLE İLİŞKİSİ </w:t>
      </w:r>
    </w:p>
    <w:p w:rsidR="004F1D19" w:rsidRDefault="004F1D19" w:rsidP="0005126C">
      <w:pPr>
        <w:spacing w:after="0" w:line="240" w:lineRule="auto"/>
        <w:rPr>
          <w:rFonts w:ascii="Times New Roman" w:eastAsia="Times New Roman" w:hAnsi="Times New Roman" w:cs="Times New Roman"/>
          <w:b/>
        </w:rPr>
      </w:pPr>
    </w:p>
    <w:tbl>
      <w:tblPr>
        <w:tblStyle w:val="a1"/>
        <w:tblW w:w="10298" w:type="dxa"/>
        <w:tblInd w:w="-100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36"/>
        <w:gridCol w:w="8038"/>
        <w:gridCol w:w="374"/>
        <w:gridCol w:w="374"/>
        <w:gridCol w:w="375"/>
        <w:gridCol w:w="326"/>
        <w:gridCol w:w="375"/>
      </w:tblGrid>
      <w:tr w:rsidR="004F1D19">
        <w:trPr>
          <w:trHeight w:val="520"/>
        </w:trPr>
        <w:tc>
          <w:tcPr>
            <w:tcW w:w="436" w:type="dxa"/>
            <w:vMerge w:val="restart"/>
            <w:tcBorders>
              <w:top w:val="single" w:sz="12" w:space="0" w:color="000000"/>
            </w:tcBorders>
          </w:tcPr>
          <w:p w:rsidR="004F1D19" w:rsidRDefault="004F1D19" w:rsidP="0005126C">
            <w:pPr>
              <w:spacing w:after="0" w:line="240" w:lineRule="auto"/>
              <w:jc w:val="center"/>
              <w:rPr>
                <w:rFonts w:ascii="Times New Roman" w:eastAsia="Times New Roman" w:hAnsi="Times New Roman" w:cs="Times New Roman"/>
              </w:rPr>
            </w:pPr>
          </w:p>
        </w:tc>
        <w:tc>
          <w:tcPr>
            <w:tcW w:w="8038" w:type="dxa"/>
            <w:vMerge w:val="restart"/>
            <w:tcBorders>
              <w:top w:val="single" w:sz="12" w:space="0" w:color="000000"/>
            </w:tcBorders>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 Yeterlilikleri / Çıktıları</w:t>
            </w:r>
          </w:p>
        </w:tc>
        <w:tc>
          <w:tcPr>
            <w:tcW w:w="1824" w:type="dxa"/>
            <w:gridSpan w:val="5"/>
            <w:tcBorders>
              <w:top w:val="single" w:sz="12" w:space="0" w:color="000000"/>
            </w:tcBorders>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*Katkı Düzeyi</w:t>
            </w:r>
          </w:p>
        </w:tc>
      </w:tr>
      <w:tr w:rsidR="004F1D19">
        <w:trPr>
          <w:trHeight w:val="520"/>
        </w:trPr>
        <w:tc>
          <w:tcPr>
            <w:tcW w:w="436" w:type="dxa"/>
            <w:vMerge/>
            <w:tcBorders>
              <w:top w:val="single" w:sz="12" w:space="0" w:color="000000"/>
            </w:tcBorders>
          </w:tcPr>
          <w:p w:rsidR="004F1D19" w:rsidRDefault="004F1D19" w:rsidP="0005126C">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8038" w:type="dxa"/>
            <w:vMerge/>
            <w:tcBorders>
              <w:top w:val="single" w:sz="12" w:space="0" w:color="000000"/>
            </w:tcBorders>
          </w:tcPr>
          <w:p w:rsidR="004F1D19" w:rsidRDefault="004F1D19" w:rsidP="0005126C">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74"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374"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375"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32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375"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r>
      <w:tr w:rsidR="004F1D19">
        <w:trPr>
          <w:trHeight w:val="233"/>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1</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Organizmanın normal yapı ve işleyişini bilir.</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4F1D19" w:rsidP="0005126C">
            <w:pPr>
              <w:spacing w:after="0" w:line="240" w:lineRule="auto"/>
              <w:jc w:val="center"/>
              <w:rPr>
                <w:rFonts w:ascii="Times New Roman" w:eastAsia="Times New Roman" w:hAnsi="Times New Roman" w:cs="Times New Roman"/>
              </w:rPr>
            </w:pPr>
          </w:p>
        </w:tc>
      </w:tr>
      <w:tr w:rsidR="004F1D19">
        <w:trPr>
          <w:trHeight w:val="250"/>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2</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Hastalıkların oluşum mekanizmalarını açıklayabilir, klinik ve tanısal özelliklerini bilir. </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4F1D19" w:rsidP="0005126C">
            <w:pPr>
              <w:spacing w:after="0" w:line="240" w:lineRule="auto"/>
              <w:jc w:val="center"/>
              <w:rPr>
                <w:rFonts w:ascii="Times New Roman" w:eastAsia="Times New Roman" w:hAnsi="Times New Roman" w:cs="Times New Roman"/>
              </w:rPr>
            </w:pPr>
          </w:p>
        </w:tc>
      </w:tr>
      <w:tr w:rsidR="004F1D19">
        <w:trPr>
          <w:trHeight w:val="250"/>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3</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Hastanın </w:t>
            </w:r>
            <w:proofErr w:type="gramStart"/>
            <w:r>
              <w:rPr>
                <w:rFonts w:ascii="Times New Roman" w:eastAsia="Times New Roman" w:hAnsi="Times New Roman" w:cs="Times New Roman"/>
              </w:rPr>
              <w:t>hikayesini</w:t>
            </w:r>
            <w:proofErr w:type="gramEnd"/>
            <w:r>
              <w:rPr>
                <w:rFonts w:ascii="Times New Roman" w:eastAsia="Times New Roman" w:hAnsi="Times New Roman" w:cs="Times New Roman"/>
              </w:rPr>
              <w:t xml:space="preserve"> alabilir ve genel sistemik fizik muayenesini yapabilir. </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4F1D19" w:rsidP="0005126C">
            <w:pPr>
              <w:spacing w:after="0" w:line="240" w:lineRule="auto"/>
              <w:jc w:val="center"/>
              <w:rPr>
                <w:rFonts w:ascii="Times New Roman" w:eastAsia="Times New Roman" w:hAnsi="Times New Roman" w:cs="Times New Roman"/>
              </w:rPr>
            </w:pPr>
          </w:p>
        </w:tc>
      </w:tr>
      <w:tr w:rsidR="004F1D19">
        <w:trPr>
          <w:trHeight w:val="534"/>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4</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Hastalıkların tanı ve tedavisi için gerekli temel tıbbi girişimleri uygulayabilir.</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4F1D19" w:rsidP="0005126C">
            <w:pPr>
              <w:spacing w:after="0" w:line="240" w:lineRule="auto"/>
              <w:jc w:val="center"/>
              <w:rPr>
                <w:rFonts w:ascii="Times New Roman" w:eastAsia="Times New Roman" w:hAnsi="Times New Roman" w:cs="Times New Roman"/>
              </w:rPr>
            </w:pPr>
          </w:p>
        </w:tc>
      </w:tr>
      <w:tr w:rsidR="004F1D19">
        <w:trPr>
          <w:trHeight w:val="233"/>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5</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Acil hastalıkları tedavi edebilir ve gerektiğinde uzmanlık gerektiren merkezlere tedavi hizmetleri için sevk edebilir.</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4F1D19" w:rsidP="0005126C">
            <w:pPr>
              <w:spacing w:after="0" w:line="240" w:lineRule="auto"/>
              <w:jc w:val="center"/>
              <w:rPr>
                <w:rFonts w:ascii="Times New Roman" w:eastAsia="Times New Roman" w:hAnsi="Times New Roman" w:cs="Times New Roman"/>
              </w:rPr>
            </w:pPr>
          </w:p>
        </w:tc>
      </w:tr>
      <w:tr w:rsidR="004F1D19">
        <w:trPr>
          <w:trHeight w:val="608"/>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6</w:t>
            </w:r>
          </w:p>
        </w:tc>
        <w:tc>
          <w:tcPr>
            <w:tcW w:w="8038" w:type="dxa"/>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Koruyucu hekimlik ve adli tıp uygulamalarını yapabilir</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4F1D19" w:rsidP="0005126C">
            <w:pPr>
              <w:spacing w:after="0" w:line="240" w:lineRule="auto"/>
              <w:jc w:val="center"/>
              <w:rPr>
                <w:rFonts w:ascii="Times New Roman" w:eastAsia="Times New Roman" w:hAnsi="Times New Roman" w:cs="Times New Roman"/>
              </w:rPr>
            </w:pP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4F1D19">
        <w:trPr>
          <w:trHeight w:val="590"/>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7</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Ulusal Sağlık Sistemi’nin yapılanması ve işleyişi hakkında genel bilgilere sahiptir. </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4F1D19" w:rsidP="0005126C">
            <w:pPr>
              <w:spacing w:after="0" w:line="240" w:lineRule="auto"/>
              <w:jc w:val="center"/>
              <w:rPr>
                <w:rFonts w:ascii="Times New Roman" w:eastAsia="Times New Roman" w:hAnsi="Times New Roman" w:cs="Times New Roman"/>
              </w:rPr>
            </w:pP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4F1D19">
        <w:trPr>
          <w:trHeight w:val="233"/>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8</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Yasal sorumluluklarını bilir ve etik prensipleri tanımlayabilir.</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4F1D19" w:rsidP="0005126C">
            <w:pPr>
              <w:spacing w:after="0" w:line="240" w:lineRule="auto"/>
              <w:jc w:val="center"/>
              <w:rPr>
                <w:rFonts w:ascii="Times New Roman" w:eastAsia="Times New Roman" w:hAnsi="Times New Roman" w:cs="Times New Roman"/>
              </w:rPr>
            </w:pP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r>
      <w:tr w:rsidR="004F1D19">
        <w:trPr>
          <w:trHeight w:val="438"/>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9</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Sık görülen hastalıkların birinci basamak tedavilerini etkin olarak yapabilir.</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4F1D19" w:rsidP="0005126C">
            <w:pPr>
              <w:spacing w:after="0" w:line="240" w:lineRule="auto"/>
              <w:rPr>
                <w:rFonts w:ascii="Times New Roman" w:eastAsia="Times New Roman" w:hAnsi="Times New Roman" w:cs="Times New Roman"/>
              </w:rPr>
            </w:pPr>
          </w:p>
        </w:tc>
      </w:tr>
      <w:tr w:rsidR="004F1D19">
        <w:trPr>
          <w:trHeight w:val="250"/>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10</w:t>
            </w:r>
          </w:p>
        </w:tc>
        <w:tc>
          <w:tcPr>
            <w:tcW w:w="8038" w:type="dxa"/>
          </w:tcPr>
          <w:p w:rsidR="004F1D19" w:rsidRDefault="00F83124" w:rsidP="0005126C">
            <w:pPr>
              <w:spacing w:line="240" w:lineRule="auto"/>
              <w:jc w:val="both"/>
              <w:rPr>
                <w:rFonts w:ascii="Times New Roman" w:eastAsia="Times New Roman" w:hAnsi="Times New Roman" w:cs="Times New Roman"/>
              </w:rPr>
            </w:pPr>
            <w:r>
              <w:rPr>
                <w:rFonts w:ascii="Times New Roman" w:eastAsia="Times New Roman" w:hAnsi="Times New Roman" w:cs="Times New Roman"/>
              </w:rPr>
              <w:t>Bilimsel toplantılar düzenleyebilir ve projeler yürütebilir.</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rPr>
            </w:pPr>
          </w:p>
        </w:tc>
        <w:tc>
          <w:tcPr>
            <w:tcW w:w="375" w:type="dxa"/>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5" w:type="dxa"/>
            <w:vAlign w:val="center"/>
          </w:tcPr>
          <w:p w:rsidR="004F1D19" w:rsidRDefault="004F1D19" w:rsidP="0005126C">
            <w:pPr>
              <w:spacing w:after="0" w:line="240" w:lineRule="auto"/>
              <w:jc w:val="center"/>
              <w:rPr>
                <w:rFonts w:ascii="Times New Roman" w:eastAsia="Times New Roman" w:hAnsi="Times New Roman" w:cs="Times New Roman"/>
              </w:rPr>
            </w:pPr>
          </w:p>
        </w:tc>
      </w:tr>
      <w:tr w:rsidR="004F1D19">
        <w:trPr>
          <w:trHeight w:val="250"/>
        </w:trPr>
        <w:tc>
          <w:tcPr>
            <w:tcW w:w="436" w:type="dxa"/>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11</w:t>
            </w:r>
          </w:p>
        </w:tc>
        <w:tc>
          <w:tcPr>
            <w:tcW w:w="8038" w:type="dxa"/>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Tıp alanında </w:t>
            </w:r>
            <w:proofErr w:type="gramStart"/>
            <w:r>
              <w:rPr>
                <w:rFonts w:ascii="Times New Roman" w:eastAsia="Times New Roman" w:hAnsi="Times New Roman" w:cs="Times New Roman"/>
              </w:rPr>
              <w:t>literatürü</w:t>
            </w:r>
            <w:proofErr w:type="gramEnd"/>
            <w:r>
              <w:rPr>
                <w:rFonts w:ascii="Times New Roman" w:eastAsia="Times New Roman" w:hAnsi="Times New Roman" w:cs="Times New Roman"/>
              </w:rPr>
              <w:t xml:space="preserve"> izleyecek kadar yabancı dil bilir, bilimsel çalışmaları değerlendirecek kadar istatistik ve bilgisayar yöntemlerini kullanabilir</w:t>
            </w:r>
          </w:p>
        </w:tc>
        <w:tc>
          <w:tcPr>
            <w:tcW w:w="374" w:type="dxa"/>
            <w:vAlign w:val="center"/>
          </w:tcPr>
          <w:p w:rsidR="004F1D19" w:rsidRDefault="004F1D19" w:rsidP="0005126C">
            <w:pPr>
              <w:spacing w:after="0" w:line="240" w:lineRule="auto"/>
              <w:jc w:val="center"/>
              <w:rPr>
                <w:rFonts w:ascii="Times New Roman" w:eastAsia="Times New Roman" w:hAnsi="Times New Roman" w:cs="Times New Roman"/>
              </w:rPr>
            </w:pPr>
          </w:p>
        </w:tc>
        <w:tc>
          <w:tcPr>
            <w:tcW w:w="374" w:type="dxa"/>
          </w:tcPr>
          <w:p w:rsidR="004F1D19" w:rsidRDefault="004F1D19" w:rsidP="0005126C">
            <w:pPr>
              <w:spacing w:after="0" w:line="240" w:lineRule="auto"/>
              <w:jc w:val="center"/>
              <w:rPr>
                <w:rFonts w:ascii="Times New Roman" w:eastAsia="Times New Roman" w:hAnsi="Times New Roman" w:cs="Times New Roman"/>
                <w:highlight w:val="yellow"/>
              </w:rPr>
            </w:pPr>
          </w:p>
        </w:tc>
        <w:tc>
          <w:tcPr>
            <w:tcW w:w="375" w:type="dxa"/>
          </w:tcPr>
          <w:p w:rsidR="004F1D19" w:rsidRDefault="004F1D19" w:rsidP="0005126C">
            <w:pPr>
              <w:spacing w:after="0" w:line="240" w:lineRule="auto"/>
              <w:jc w:val="center"/>
              <w:rPr>
                <w:rFonts w:ascii="Times New Roman" w:eastAsia="Times New Roman" w:hAnsi="Times New Roman" w:cs="Times New Roman"/>
                <w:highlight w:val="yellow"/>
              </w:rPr>
            </w:pPr>
          </w:p>
        </w:tc>
        <w:tc>
          <w:tcPr>
            <w:tcW w:w="326" w:type="dxa"/>
            <w:vAlign w:val="center"/>
          </w:tcPr>
          <w:p w:rsidR="004F1D19" w:rsidRDefault="004F1D19" w:rsidP="0005126C">
            <w:pPr>
              <w:spacing w:after="0" w:line="240" w:lineRule="auto"/>
              <w:jc w:val="center"/>
              <w:rPr>
                <w:rFonts w:ascii="Times New Roman" w:eastAsia="Times New Roman" w:hAnsi="Times New Roman" w:cs="Times New Roman"/>
                <w:highlight w:val="yellow"/>
              </w:rPr>
            </w:pPr>
          </w:p>
        </w:tc>
        <w:tc>
          <w:tcPr>
            <w:tcW w:w="375" w:type="dxa"/>
            <w:vAlign w:val="center"/>
          </w:tcPr>
          <w:p w:rsidR="004F1D19" w:rsidRDefault="00F83124" w:rsidP="0005126C">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X</w:t>
            </w:r>
          </w:p>
        </w:tc>
      </w:tr>
    </w:tbl>
    <w:p w:rsidR="004F1D19" w:rsidRDefault="004F1D19" w:rsidP="0005126C">
      <w:pPr>
        <w:spacing w:after="0" w:line="240" w:lineRule="auto"/>
        <w:rPr>
          <w:rFonts w:ascii="Times New Roman" w:eastAsia="Times New Roman" w:hAnsi="Times New Roman" w:cs="Times New Roman"/>
          <w:b/>
        </w:rPr>
      </w:pPr>
    </w:p>
    <w:p w:rsidR="004F1D19" w:rsidRDefault="00F83124" w:rsidP="0005126C">
      <w:p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*1 en düşük, 2 düşük, 3 orta, 4 yüksek, 5 en yüksek ya da tamamen/kısmen şeklinde de belirtilebilir.</w:t>
      </w:r>
    </w:p>
    <w:p w:rsidR="004F1D19" w:rsidRDefault="004F1D19" w:rsidP="0005126C">
      <w:pPr>
        <w:spacing w:after="0" w:line="240" w:lineRule="auto"/>
        <w:rPr>
          <w:rFonts w:ascii="Times New Roman" w:eastAsia="Times New Roman" w:hAnsi="Times New Roman" w:cs="Times New Roman"/>
          <w:b/>
        </w:rPr>
      </w:pPr>
    </w:p>
    <w:p w:rsidR="004F1D19" w:rsidRDefault="004F1D19" w:rsidP="0005126C">
      <w:pPr>
        <w:spacing w:after="0" w:line="240" w:lineRule="auto"/>
        <w:rPr>
          <w:rFonts w:ascii="Times New Roman" w:eastAsia="Times New Roman" w:hAnsi="Times New Roman" w:cs="Times New Roman"/>
          <w:b/>
        </w:rPr>
      </w:pPr>
    </w:p>
    <w:p w:rsidR="004F1D19" w:rsidRDefault="004F1D19" w:rsidP="0005126C">
      <w:pPr>
        <w:spacing w:after="0" w:line="240" w:lineRule="auto"/>
        <w:rPr>
          <w:rFonts w:ascii="Times New Roman" w:eastAsia="Times New Roman" w:hAnsi="Times New Roman" w:cs="Times New Roman"/>
          <w:b/>
        </w:rPr>
      </w:pPr>
    </w:p>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AKTS (İŞ YÜKÜ TABLOSU)</w:t>
      </w:r>
    </w:p>
    <w:tbl>
      <w:tblPr>
        <w:tblStyle w:val="a2"/>
        <w:tblW w:w="10349" w:type="dxa"/>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1276"/>
        <w:gridCol w:w="1276"/>
        <w:gridCol w:w="1276"/>
      </w:tblGrid>
      <w:tr w:rsidR="004F1D19">
        <w:tc>
          <w:tcPr>
            <w:tcW w:w="6521" w:type="dxa"/>
            <w:vAlign w:val="center"/>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Etkinlikler</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Sayısı</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Süresi </w:t>
            </w:r>
            <w:r>
              <w:rPr>
                <w:rFonts w:ascii="Times New Roman" w:eastAsia="Times New Roman" w:hAnsi="Times New Roman" w:cs="Times New Roman"/>
                <w:b/>
              </w:rPr>
              <w:lastRenderedPageBreak/>
              <w:t>(Saat)</w:t>
            </w:r>
          </w:p>
          <w:p w:rsidR="004F1D19" w:rsidRDefault="004F1D19" w:rsidP="0005126C">
            <w:pPr>
              <w:spacing w:after="0" w:line="240" w:lineRule="auto"/>
              <w:jc w:val="center"/>
              <w:rPr>
                <w:rFonts w:ascii="Times New Roman" w:eastAsia="Times New Roman" w:hAnsi="Times New Roman" w:cs="Times New Roman"/>
              </w:rPr>
            </w:pP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Toplam</w:t>
            </w:r>
            <w:r>
              <w:rPr>
                <w:rFonts w:ascii="Times New Roman" w:eastAsia="Times New Roman" w:hAnsi="Times New Roman" w:cs="Times New Roman"/>
                <w:b/>
              </w:rPr>
              <w:br/>
            </w:r>
            <w:r>
              <w:rPr>
                <w:rFonts w:ascii="Times New Roman" w:eastAsia="Times New Roman" w:hAnsi="Times New Roman" w:cs="Times New Roman"/>
                <w:b/>
              </w:rPr>
              <w:lastRenderedPageBreak/>
              <w:t>İş Yükü</w:t>
            </w:r>
          </w:p>
          <w:p w:rsidR="004F1D19" w:rsidRDefault="004F1D19" w:rsidP="0005126C">
            <w:pPr>
              <w:spacing w:after="0" w:line="240" w:lineRule="auto"/>
              <w:jc w:val="center"/>
              <w:rPr>
                <w:rFonts w:ascii="Times New Roman" w:eastAsia="Times New Roman" w:hAnsi="Times New Roman" w:cs="Times New Roman"/>
              </w:rPr>
            </w:pP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Ders Süresi</w:t>
            </w:r>
            <w:r>
              <w:rPr>
                <w:rFonts w:ascii="Times New Roman" w:eastAsia="Times New Roman" w:hAnsi="Times New Roman" w:cs="Times New Roman"/>
              </w:rPr>
              <w:t xml:space="preserve"> (Sınav haftası </w:t>
            </w:r>
            <w:proofErr w:type="gramStart"/>
            <w:r>
              <w:rPr>
                <w:rFonts w:ascii="Times New Roman" w:eastAsia="Times New Roman" w:hAnsi="Times New Roman" w:cs="Times New Roman"/>
              </w:rPr>
              <w:t>dahildir</w:t>
            </w:r>
            <w:proofErr w:type="gramEnd"/>
            <w:r>
              <w:rPr>
                <w:rFonts w:ascii="Times New Roman" w:eastAsia="Times New Roman" w:hAnsi="Times New Roman" w:cs="Times New Roman"/>
              </w:rPr>
              <w:t>: 5x toplam ders saati)</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47</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47</w:t>
            </w: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Laboratuar</w:t>
            </w:r>
            <w:proofErr w:type="spellEnd"/>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b/>
              </w:rPr>
              <w:t>Uygulama</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Derse Özgü Staj </w:t>
            </w:r>
            <w:r>
              <w:rPr>
                <w:rFonts w:ascii="Times New Roman" w:eastAsia="Times New Roman" w:hAnsi="Times New Roman" w:cs="Times New Roman"/>
              </w:rPr>
              <w:t xml:space="preserve">(varsa) </w:t>
            </w: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Alan Çalışması</w:t>
            </w: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b/>
              </w:rPr>
              <w:t>Sınıf Dışı Ders Çalışma Süresi</w:t>
            </w:r>
            <w:r>
              <w:rPr>
                <w:rFonts w:ascii="Times New Roman" w:eastAsia="Times New Roman" w:hAnsi="Times New Roman" w:cs="Times New Roman"/>
              </w:rPr>
              <w:t xml:space="preserve"> (Ön çalışma, pekiştirme)</w:t>
            </w:r>
          </w:p>
          <w:p w:rsidR="004F1D19" w:rsidRDefault="004F1D19" w:rsidP="0005126C">
            <w:pPr>
              <w:spacing w:after="0" w:line="240" w:lineRule="auto"/>
              <w:rPr>
                <w:rFonts w:ascii="Times New Roman" w:eastAsia="Times New Roman" w:hAnsi="Times New Roman" w:cs="Times New Roman"/>
                <w:b/>
              </w:rPr>
            </w:pP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Sunum / Seminer Hazırlama</w:t>
            </w: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b/>
              </w:rPr>
              <w:t>Proje</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b/>
              </w:rPr>
              <w:t>Ödevler</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4F1D19">
        <w:tc>
          <w:tcPr>
            <w:tcW w:w="6521" w:type="dxa"/>
            <w:vAlign w:val="center"/>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b/>
              </w:rPr>
              <w:t>Kurul Sonu Sınavı</w:t>
            </w: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r>
      <w:tr w:rsidR="004F1D19">
        <w:tc>
          <w:tcPr>
            <w:tcW w:w="6521" w:type="dxa"/>
          </w:tcPr>
          <w:p w:rsidR="004F1D19" w:rsidRDefault="00F83124" w:rsidP="0005126C">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 xml:space="preserve">Toplam İş Yükü </w:t>
            </w: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276"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57</w:t>
            </w:r>
          </w:p>
        </w:tc>
      </w:tr>
    </w:tbl>
    <w:p w:rsidR="004F1D19" w:rsidRDefault="004F1D19" w:rsidP="0005126C">
      <w:pPr>
        <w:spacing w:after="0" w:line="240" w:lineRule="auto"/>
        <w:rPr>
          <w:rFonts w:ascii="Times New Roman" w:eastAsia="Times New Roman" w:hAnsi="Times New Roman" w:cs="Times New Roman"/>
        </w:rPr>
      </w:pPr>
    </w:p>
    <w:p w:rsidR="004F1D19" w:rsidRDefault="004F1D19" w:rsidP="0005126C">
      <w:pPr>
        <w:spacing w:after="0" w:line="240" w:lineRule="auto"/>
        <w:rPr>
          <w:rFonts w:ascii="Times New Roman" w:eastAsia="Times New Roman" w:hAnsi="Times New Roman" w:cs="Times New Roman"/>
          <w:b/>
        </w:rPr>
      </w:pPr>
    </w:p>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DEĞERLENDİRME SİSTEMİ</w:t>
      </w:r>
    </w:p>
    <w:tbl>
      <w:tblPr>
        <w:tblStyle w:val="a3"/>
        <w:tblW w:w="10173"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8"/>
        <w:gridCol w:w="1138"/>
        <w:gridCol w:w="1467"/>
      </w:tblGrid>
      <w:tr w:rsidR="004F1D19">
        <w:tc>
          <w:tcPr>
            <w:tcW w:w="7568" w:type="dxa"/>
            <w:vAlign w:val="center"/>
          </w:tcPr>
          <w:p w:rsidR="004F1D19" w:rsidRDefault="00F83124" w:rsidP="0005126C">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YARIYIL İÇİ ÇALIŞMALARI </w:t>
            </w:r>
          </w:p>
          <w:p w:rsidR="004F1D19" w:rsidRDefault="004F1D19" w:rsidP="0005126C">
            <w:pPr>
              <w:spacing w:after="0" w:line="240" w:lineRule="auto"/>
              <w:rPr>
                <w:rFonts w:ascii="Times New Roman" w:eastAsia="Times New Roman" w:hAnsi="Times New Roman" w:cs="Times New Roman"/>
                <w:b/>
              </w:rPr>
            </w:pPr>
          </w:p>
        </w:tc>
        <w:tc>
          <w:tcPr>
            <w:tcW w:w="1138"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SAYISI </w:t>
            </w:r>
          </w:p>
        </w:tc>
        <w:tc>
          <w:tcPr>
            <w:tcW w:w="1467"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KATKI PAYI </w:t>
            </w:r>
          </w:p>
        </w:tc>
      </w:tr>
      <w:tr w:rsidR="004F1D19">
        <w:tc>
          <w:tcPr>
            <w:tcW w:w="7568" w:type="dxa"/>
            <w:vAlign w:val="center"/>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Karne</w:t>
            </w:r>
          </w:p>
        </w:tc>
        <w:tc>
          <w:tcPr>
            <w:tcW w:w="1138"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67"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4F1D19">
        <w:tc>
          <w:tcPr>
            <w:tcW w:w="7568" w:type="dxa"/>
            <w:vAlign w:val="center"/>
          </w:tcPr>
          <w:p w:rsidR="004F1D19" w:rsidRDefault="00F83124" w:rsidP="0005126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Kurul Sınavı </w:t>
            </w:r>
          </w:p>
        </w:tc>
        <w:tc>
          <w:tcPr>
            <w:tcW w:w="1138"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67" w:type="dxa"/>
            <w:vAlign w:val="center"/>
          </w:tcPr>
          <w:p w:rsidR="004F1D19" w:rsidRDefault="00F83124" w:rsidP="000512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90</w:t>
            </w:r>
          </w:p>
        </w:tc>
      </w:tr>
      <w:tr w:rsidR="004F1D19">
        <w:trPr>
          <w:trHeight w:val="77"/>
        </w:trPr>
        <w:tc>
          <w:tcPr>
            <w:tcW w:w="7568" w:type="dxa"/>
          </w:tcPr>
          <w:p w:rsidR="004F1D19" w:rsidRDefault="00F83124" w:rsidP="0005126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TOPLAM </w:t>
            </w:r>
          </w:p>
        </w:tc>
        <w:tc>
          <w:tcPr>
            <w:tcW w:w="1138" w:type="dxa"/>
            <w:vAlign w:val="center"/>
          </w:tcPr>
          <w:p w:rsidR="004F1D19" w:rsidRDefault="004F1D19" w:rsidP="0005126C">
            <w:pPr>
              <w:spacing w:after="0" w:line="240" w:lineRule="auto"/>
              <w:jc w:val="center"/>
              <w:rPr>
                <w:rFonts w:ascii="Times New Roman" w:eastAsia="Times New Roman" w:hAnsi="Times New Roman" w:cs="Times New Roman"/>
                <w:b/>
              </w:rPr>
            </w:pPr>
          </w:p>
        </w:tc>
        <w:tc>
          <w:tcPr>
            <w:tcW w:w="1467" w:type="dxa"/>
            <w:vAlign w:val="center"/>
          </w:tcPr>
          <w:p w:rsidR="004F1D19" w:rsidRDefault="00F83124" w:rsidP="000512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rsidR="004F1D19" w:rsidRDefault="004F1D19" w:rsidP="0005126C">
      <w:pPr>
        <w:spacing w:line="240" w:lineRule="auto"/>
        <w:rPr>
          <w:rFonts w:ascii="Times New Roman" w:eastAsia="Times New Roman" w:hAnsi="Times New Roman" w:cs="Times New Roman"/>
        </w:rPr>
      </w:pPr>
    </w:p>
    <w:sectPr w:rsidR="004F1D19">
      <w:headerReference w:type="default" r:id="rId9"/>
      <w:footerReference w:type="default" r:id="rId10"/>
      <w:pgSz w:w="11906" w:h="16838"/>
      <w:pgMar w:top="1417" w:right="1417" w:bottom="1417" w:left="1417"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9F2" w:rsidRDefault="007929F2">
      <w:pPr>
        <w:spacing w:after="0" w:line="240" w:lineRule="auto"/>
      </w:pPr>
      <w:r>
        <w:separator/>
      </w:r>
    </w:p>
  </w:endnote>
  <w:endnote w:type="continuationSeparator" w:id="0">
    <w:p w:rsidR="007929F2" w:rsidRDefault="0079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D19" w:rsidRDefault="00F83124">
    <w:pPr>
      <w:tabs>
        <w:tab w:val="center" w:pos="4550"/>
        <w:tab w:val="left" w:pos="5818"/>
      </w:tabs>
      <w:ind w:right="260"/>
      <w:jc w:val="right"/>
      <w:rPr>
        <w:color w:val="0F243E"/>
        <w:sz w:val="24"/>
        <w:szCs w:val="24"/>
      </w:rPr>
    </w:pPr>
    <w:r>
      <w:rPr>
        <w:color w:val="548DD4"/>
        <w:sz w:val="24"/>
        <w:szCs w:val="24"/>
      </w:rPr>
      <w:t xml:space="preserve"> </w:t>
    </w:r>
    <w:r>
      <w:rPr>
        <w:color w:val="17365D"/>
        <w:sz w:val="24"/>
        <w:szCs w:val="24"/>
      </w:rPr>
      <w:fldChar w:fldCharType="begin"/>
    </w:r>
    <w:r>
      <w:rPr>
        <w:color w:val="17365D"/>
        <w:sz w:val="24"/>
        <w:szCs w:val="24"/>
      </w:rPr>
      <w:instrText>PAGE</w:instrText>
    </w:r>
    <w:r>
      <w:rPr>
        <w:color w:val="17365D"/>
        <w:sz w:val="24"/>
        <w:szCs w:val="24"/>
      </w:rPr>
      <w:fldChar w:fldCharType="separate"/>
    </w:r>
    <w:r w:rsidR="006F7F5E">
      <w:rPr>
        <w:noProof/>
        <w:color w:val="17365D"/>
        <w:sz w:val="24"/>
        <w:szCs w:val="24"/>
      </w:rPr>
      <w:t>1</w: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sidR="006F7F5E">
      <w:rPr>
        <w:noProof/>
        <w:color w:val="17365D"/>
        <w:sz w:val="24"/>
        <w:szCs w:val="24"/>
      </w:rPr>
      <w:t>4</w:t>
    </w:r>
    <w:r>
      <w:rPr>
        <w:color w:val="17365D"/>
        <w:sz w:val="24"/>
        <w:szCs w:val="24"/>
      </w:rPr>
      <w:fldChar w:fldCharType="end"/>
    </w:r>
  </w:p>
  <w:p w:rsidR="004F1D19" w:rsidRDefault="004F1D1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9F2" w:rsidRDefault="007929F2">
      <w:pPr>
        <w:spacing w:after="0" w:line="240" w:lineRule="auto"/>
      </w:pPr>
      <w:r>
        <w:separator/>
      </w:r>
    </w:p>
  </w:footnote>
  <w:footnote w:type="continuationSeparator" w:id="0">
    <w:p w:rsidR="007929F2" w:rsidRDefault="00792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5E" w:rsidRDefault="006F7F5E">
    <w:pPr>
      <w:pStyle w:val="stbilgi"/>
    </w:pPr>
    <w:r>
      <w:rPr>
        <w:noProof/>
      </w:rPr>
      <w:t xml:space="preserve">                                                        </w:t>
    </w:r>
    <w:r>
      <w:rPr>
        <w:noProof/>
      </w:rPr>
      <w:drawing>
        <wp:inline distT="0" distB="0" distL="0" distR="0" wp14:anchorId="23B7B48F" wp14:editId="59968BB8">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F1D19" w:rsidRDefault="004F1D19">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F1D19"/>
    <w:rsid w:val="00045132"/>
    <w:rsid w:val="0005126C"/>
    <w:rsid w:val="001B1121"/>
    <w:rsid w:val="004C60F8"/>
    <w:rsid w:val="004F1D19"/>
    <w:rsid w:val="006E690E"/>
    <w:rsid w:val="006F7F5E"/>
    <w:rsid w:val="007929F2"/>
    <w:rsid w:val="00A026F1"/>
    <w:rsid w:val="00F831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E7E"/>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F04EC2"/>
    <w:pPr>
      <w:spacing w:after="0" w:line="240" w:lineRule="auto"/>
      <w:jc w:val="center"/>
    </w:pPr>
    <w:rPr>
      <w:rFonts w:ascii="Arial" w:eastAsia="Times New Roman" w:hAnsi="Arial" w:cs="Times New Roman"/>
      <w:b/>
      <w:sz w:val="20"/>
      <w:szCs w:val="20"/>
    </w:rPr>
  </w:style>
  <w:style w:type="paragraph" w:styleId="BalonMetni">
    <w:name w:val="Balloon Text"/>
    <w:basedOn w:val="Normal"/>
    <w:link w:val="BalonMetniChar"/>
    <w:uiPriority w:val="99"/>
    <w:semiHidden/>
    <w:unhideWhenUsed/>
    <w:rsid w:val="00F27E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7E7E"/>
    <w:rPr>
      <w:rFonts w:ascii="Tahoma" w:hAnsi="Tahoma" w:cs="Tahoma"/>
      <w:sz w:val="16"/>
      <w:szCs w:val="16"/>
    </w:rPr>
  </w:style>
  <w:style w:type="paragraph" w:styleId="NormalWeb">
    <w:name w:val="Normal (Web)"/>
    <w:basedOn w:val="Normal"/>
    <w:rsid w:val="00F04EC2"/>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Kpr">
    <w:name w:val="Hyperlink"/>
    <w:rsid w:val="00F04EC2"/>
    <w:rPr>
      <w:color w:val="0000FF"/>
      <w:u w:val="single"/>
    </w:rPr>
  </w:style>
  <w:style w:type="character" w:customStyle="1" w:styleId="zmlenmeyenBahsetme1">
    <w:name w:val="Çözümlenmeyen Bahsetme1"/>
    <w:basedOn w:val="VarsaylanParagrafYazTipi"/>
    <w:uiPriority w:val="99"/>
    <w:semiHidden/>
    <w:unhideWhenUsed/>
    <w:rsid w:val="00F04EC2"/>
    <w:rPr>
      <w:color w:val="605E5C"/>
      <w:shd w:val="clear" w:color="auto" w:fill="E1DFDD"/>
    </w:rPr>
  </w:style>
  <w:style w:type="character" w:customStyle="1" w:styleId="KonuBalChar">
    <w:name w:val="Konu Başlığı Char"/>
    <w:basedOn w:val="VarsaylanParagrafYazTipi"/>
    <w:link w:val="KonuBal"/>
    <w:rsid w:val="00F04EC2"/>
    <w:rPr>
      <w:rFonts w:ascii="Arial" w:eastAsia="Times New Roman" w:hAnsi="Arial" w:cs="Times New Roman"/>
      <w:b/>
      <w:sz w:val="20"/>
      <w:szCs w:val="20"/>
      <w:lang w:eastAsia="tr-TR"/>
    </w:rPr>
  </w:style>
  <w:style w:type="paragraph" w:styleId="stbilgi">
    <w:name w:val="header"/>
    <w:basedOn w:val="Normal"/>
    <w:link w:val="stbilgiChar"/>
    <w:uiPriority w:val="99"/>
    <w:unhideWhenUsed/>
    <w:rsid w:val="004734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3400"/>
  </w:style>
  <w:style w:type="paragraph" w:styleId="Altbilgi">
    <w:name w:val="footer"/>
    <w:basedOn w:val="Normal"/>
    <w:link w:val="AltbilgiChar"/>
    <w:uiPriority w:val="99"/>
    <w:unhideWhenUsed/>
    <w:rsid w:val="004734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3400"/>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E7E"/>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F04EC2"/>
    <w:pPr>
      <w:spacing w:after="0" w:line="240" w:lineRule="auto"/>
      <w:jc w:val="center"/>
    </w:pPr>
    <w:rPr>
      <w:rFonts w:ascii="Arial" w:eastAsia="Times New Roman" w:hAnsi="Arial" w:cs="Times New Roman"/>
      <w:b/>
      <w:sz w:val="20"/>
      <w:szCs w:val="20"/>
    </w:rPr>
  </w:style>
  <w:style w:type="paragraph" w:styleId="BalonMetni">
    <w:name w:val="Balloon Text"/>
    <w:basedOn w:val="Normal"/>
    <w:link w:val="BalonMetniChar"/>
    <w:uiPriority w:val="99"/>
    <w:semiHidden/>
    <w:unhideWhenUsed/>
    <w:rsid w:val="00F27E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7E7E"/>
    <w:rPr>
      <w:rFonts w:ascii="Tahoma" w:hAnsi="Tahoma" w:cs="Tahoma"/>
      <w:sz w:val="16"/>
      <w:szCs w:val="16"/>
    </w:rPr>
  </w:style>
  <w:style w:type="paragraph" w:styleId="NormalWeb">
    <w:name w:val="Normal (Web)"/>
    <w:basedOn w:val="Normal"/>
    <w:rsid w:val="00F04EC2"/>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Kpr">
    <w:name w:val="Hyperlink"/>
    <w:rsid w:val="00F04EC2"/>
    <w:rPr>
      <w:color w:val="0000FF"/>
      <w:u w:val="single"/>
    </w:rPr>
  </w:style>
  <w:style w:type="character" w:customStyle="1" w:styleId="zmlenmeyenBahsetme1">
    <w:name w:val="Çözümlenmeyen Bahsetme1"/>
    <w:basedOn w:val="VarsaylanParagrafYazTipi"/>
    <w:uiPriority w:val="99"/>
    <w:semiHidden/>
    <w:unhideWhenUsed/>
    <w:rsid w:val="00F04EC2"/>
    <w:rPr>
      <w:color w:val="605E5C"/>
      <w:shd w:val="clear" w:color="auto" w:fill="E1DFDD"/>
    </w:rPr>
  </w:style>
  <w:style w:type="character" w:customStyle="1" w:styleId="KonuBalChar">
    <w:name w:val="Konu Başlığı Char"/>
    <w:basedOn w:val="VarsaylanParagrafYazTipi"/>
    <w:link w:val="KonuBal"/>
    <w:rsid w:val="00F04EC2"/>
    <w:rPr>
      <w:rFonts w:ascii="Arial" w:eastAsia="Times New Roman" w:hAnsi="Arial" w:cs="Times New Roman"/>
      <w:b/>
      <w:sz w:val="20"/>
      <w:szCs w:val="20"/>
      <w:lang w:eastAsia="tr-TR"/>
    </w:rPr>
  </w:style>
  <w:style w:type="paragraph" w:styleId="stbilgi">
    <w:name w:val="header"/>
    <w:basedOn w:val="Normal"/>
    <w:link w:val="stbilgiChar"/>
    <w:uiPriority w:val="99"/>
    <w:unhideWhenUsed/>
    <w:rsid w:val="004734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3400"/>
  </w:style>
  <w:style w:type="paragraph" w:styleId="Altbilgi">
    <w:name w:val="footer"/>
    <w:basedOn w:val="Normal"/>
    <w:link w:val="AltbilgiChar"/>
    <w:uiPriority w:val="99"/>
    <w:unhideWhenUsed/>
    <w:rsid w:val="004734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3400"/>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27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habilge.hapcioglu@yeniyuzyil.edu.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78P2lLZcCC/YqMSGpZthrTfQ==">CgMxLjAyCGguZ2pkZ3hzMgloLjMwajB6bGw4AHIhMUpUamVEdzZxckE2QnJpVWxsWGJuZ0JSenRlYVgxR3pV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Seniha Bilge HAPCIOĞLU</dc:creator>
  <cp:lastModifiedBy>Selin KANKAYA</cp:lastModifiedBy>
  <cp:revision>7</cp:revision>
  <dcterms:created xsi:type="dcterms:W3CDTF">2019-08-26T09:50:00Z</dcterms:created>
  <dcterms:modified xsi:type="dcterms:W3CDTF">2025-01-03T10:50:00Z</dcterms:modified>
</cp:coreProperties>
</file>